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E748" w14:textId="77777777" w:rsidR="00631B30" w:rsidRPr="00631B30" w:rsidRDefault="00631B30" w:rsidP="00631B30">
      <w:r w:rsidRPr="00631B30">
        <w:rPr>
          <w:i/>
          <w:iCs/>
        </w:rPr>
        <w:t>Template for EDU tagging:</w:t>
      </w:r>
    </w:p>
    <w:p w14:paraId="04F85A40" w14:textId="77777777" w:rsidR="00631B30" w:rsidRPr="00631B30" w:rsidRDefault="00631B30" w:rsidP="00631B30">
      <w:r w:rsidRPr="00631B30">
        <w:t> </w:t>
      </w:r>
    </w:p>
    <w:p w14:paraId="282CE310" w14:textId="5FEFF0EE" w:rsidR="00631B30" w:rsidRPr="00631B30" w:rsidRDefault="00631B30" w:rsidP="00631B30">
      <w:r w:rsidRPr="00F80C02">
        <w:t>1. What is your institution’s active w</w:t>
      </w:r>
      <w:r>
        <w:t>ebsite URL:  </w:t>
      </w:r>
      <w:r w:rsidR="00F80C02" w:rsidRPr="00F80C02">
        <w:rPr>
          <w:b/>
          <w:bCs/>
          <w:u w:val="single"/>
        </w:rPr>
        <w:t>https://www.sctni.co.uk</w:t>
      </w:r>
      <w:r w:rsidRPr="00F80C02">
        <w:rPr>
          <w:b/>
          <w:bCs/>
        </w:rPr>
        <w:t xml:space="preserve"> </w:t>
      </w:r>
      <w:r w:rsidRPr="00F80C02">
        <w:t> </w:t>
      </w:r>
      <w:r w:rsidR="00BA6B9B">
        <w:t>(</w:t>
      </w:r>
      <w:hyperlink r:id="rId4" w:history="1">
        <w:r w:rsidR="00BA6B9B" w:rsidRPr="00DD69C9">
          <w:rPr>
            <w:rStyle w:val="Hyperlink"/>
          </w:rPr>
          <w:t>http://www.graphixni.com</w:t>
        </w:r>
      </w:hyperlink>
      <w:r w:rsidR="00BA6B9B">
        <w:t xml:space="preserve"> is being currently set up)</w:t>
      </w:r>
      <w:r w:rsidR="00330D84">
        <w:t xml:space="preserve"> – We wish to separate these graphix learners from our main business domain.</w:t>
      </w:r>
    </w:p>
    <w:p w14:paraId="5D0FAFD5" w14:textId="77777777" w:rsidR="00631B30" w:rsidRPr="00F80C02" w:rsidRDefault="00631B30" w:rsidP="00631B30">
      <w:r>
        <w:t xml:space="preserve">2. Please describe your institution with detail (classes offered, degrees/certificates that can be obtained, </w:t>
      </w:r>
      <w:r w:rsidRPr="00F80C02">
        <w:t>type of educational institution and what it does, etc.).</w:t>
      </w:r>
    </w:p>
    <w:p w14:paraId="1468C86D" w14:textId="15AF4F31" w:rsidR="2EA03264" w:rsidRDefault="00F80C02" w:rsidP="3998736F">
      <w:pPr>
        <w:rPr>
          <w:b/>
          <w:bCs/>
        </w:rPr>
      </w:pPr>
      <w:r w:rsidRPr="00F80C02">
        <w:rPr>
          <w:b/>
          <w:bCs/>
        </w:rPr>
        <w:t xml:space="preserve">We provide classes, courses and qualifications approved by the UK qualifications regulators </w:t>
      </w:r>
      <w:hyperlink r:id="rId5" w:history="1">
        <w:r w:rsidRPr="00F80C02">
          <w:rPr>
            <w:rStyle w:val="Hyperlink"/>
            <w:b/>
            <w:bCs/>
          </w:rPr>
          <w:t>https://www.gov.uk/government/organisations/ofqual</w:t>
        </w:r>
      </w:hyperlink>
      <w:r w:rsidRPr="00F80C02">
        <w:rPr>
          <w:b/>
          <w:bCs/>
        </w:rPr>
        <w:t xml:space="preserve"> and the Northern Ireland regulator </w:t>
      </w:r>
      <w:hyperlink r:id="rId6" w:history="1">
        <w:r w:rsidRPr="00F80C02">
          <w:rPr>
            <w:rStyle w:val="Hyperlink"/>
            <w:b/>
            <w:bCs/>
          </w:rPr>
          <w:t>https://ccea.org.uk/</w:t>
        </w:r>
      </w:hyperlink>
    </w:p>
    <w:p w14:paraId="40E62D4A" w14:textId="5E9FC151" w:rsidR="00F80C02" w:rsidRDefault="00F80C02" w:rsidP="3998736F">
      <w:pPr>
        <w:rPr>
          <w:b/>
          <w:bCs/>
        </w:rPr>
      </w:pPr>
      <w:r>
        <w:rPr>
          <w:b/>
          <w:bCs/>
        </w:rPr>
        <w:t>We offer functional skills for adult learners and post-primary education groups, including vocational qualifications and technical qualifications that require assessment and portfolio submissions.</w:t>
      </w:r>
    </w:p>
    <w:p w14:paraId="0BC4ABF7" w14:textId="61A48FCD" w:rsidR="00A519A2" w:rsidRDefault="00A519A2" w:rsidP="3998736F">
      <w:pPr>
        <w:rPr>
          <w:b/>
          <w:bCs/>
          <w:highlight w:val="yellow"/>
        </w:rPr>
      </w:pPr>
      <w:r>
        <w:rPr>
          <w:b/>
          <w:bCs/>
        </w:rPr>
        <w:t>We require the use of the “Assignments” feature within MS Teams for distance learning and support</w:t>
      </w:r>
    </w:p>
    <w:p w14:paraId="38CFDF03" w14:textId="77777777" w:rsidR="00F80C02" w:rsidRDefault="00631B30" w:rsidP="3998736F">
      <w:r>
        <w:t xml:space="preserve">3. Is your institution accredited by the applicable governmental regulatory agency in the country in which your Educational Institution has its principal offices?   </w:t>
      </w:r>
    </w:p>
    <w:p w14:paraId="21B2C26A" w14:textId="68AC65F2" w:rsidR="00631B30" w:rsidRPr="00631B30" w:rsidRDefault="00631B30" w:rsidP="3998736F">
      <w:pPr>
        <w:rPr>
          <w:highlight w:val="yellow"/>
          <w:u w:val="single"/>
        </w:rPr>
      </w:pPr>
      <w:r>
        <w:t>Yes</w:t>
      </w:r>
      <w:r w:rsidR="7A870F63">
        <w:t xml:space="preserve"> </w:t>
      </w:r>
    </w:p>
    <w:p w14:paraId="61D90F75" w14:textId="77777777" w:rsidR="00631B30" w:rsidRPr="00631B30" w:rsidRDefault="00631B30" w:rsidP="00631B30">
      <w:r w:rsidRPr="00631B30">
        <w:t>a. If yes, which government regulatory agency did you receive your accreditation from? </w:t>
      </w:r>
    </w:p>
    <w:p w14:paraId="5F32E91F" w14:textId="61D29028" w:rsidR="00631B30" w:rsidRPr="00631B30" w:rsidRDefault="00F80C02" w:rsidP="00631B30">
      <w:r>
        <w:t>Ofqual and CCEA (See above)</w:t>
      </w:r>
    </w:p>
    <w:p w14:paraId="39853A1A" w14:textId="3AE3CC29" w:rsidR="00631B30" w:rsidRPr="00631B30" w:rsidRDefault="00631B30" w:rsidP="3998736F">
      <w:pPr>
        <w:rPr>
          <w:u w:val="single"/>
        </w:rPr>
      </w:pPr>
      <w:r w:rsidRPr="00631B30">
        <w:t> </w:t>
      </w:r>
      <w:r>
        <w:t xml:space="preserve">4. Is your institution a full-time teaching institution/organization which is non-academic and/or non-government recognized?   </w:t>
      </w:r>
      <w:r w:rsidR="00F80C02">
        <w:t>Yes</w:t>
      </w:r>
    </w:p>
    <w:p w14:paraId="3988FCF5" w14:textId="79CA2FDA" w:rsidR="00631B30" w:rsidRPr="00631B30" w:rsidRDefault="00631B30" w:rsidP="00631B30">
      <w:r>
        <w:t> 5. Are you a local, regional or national office that administers one or more Educational Institutions?   </w:t>
      </w:r>
      <w:r w:rsidR="00F80C02">
        <w:t>Regional Institution.</w:t>
      </w:r>
    </w:p>
    <w:p w14:paraId="575D16C6" w14:textId="77777777" w:rsidR="00631B30" w:rsidRPr="00631B30" w:rsidRDefault="00631B30" w:rsidP="00631B30">
      <w:r w:rsidRPr="00631B30">
        <w:t> </w:t>
      </w:r>
    </w:p>
    <w:p w14:paraId="293F869E" w14:textId="77777777" w:rsidR="00631B30" w:rsidRPr="00631B30" w:rsidRDefault="00631B30" w:rsidP="00631B30">
      <w:r w:rsidRPr="00631B30">
        <w:t>6. Are you one of the following Public Institutions (mark answer below):</w:t>
      </w:r>
    </w:p>
    <w:p w14:paraId="051C2954" w14:textId="77777777" w:rsidR="00631B30" w:rsidRPr="00631B30" w:rsidRDefault="00631B30" w:rsidP="00631B30">
      <w:r w:rsidRPr="00631B30">
        <w:t>a. Public Library</w:t>
      </w:r>
    </w:p>
    <w:p w14:paraId="246A2B66" w14:textId="77777777" w:rsidR="00631B30" w:rsidRPr="00631B30" w:rsidRDefault="00631B30" w:rsidP="00631B30">
      <w:r w:rsidRPr="00631B30">
        <w:t>b. Public Museum</w:t>
      </w:r>
    </w:p>
    <w:p w14:paraId="180F9E28" w14:textId="77777777" w:rsidR="00631B30" w:rsidRPr="00631B30" w:rsidRDefault="00631B30" w:rsidP="00631B30">
      <w:r w:rsidRPr="00631B30">
        <w:t>c. Charitable Organization</w:t>
      </w:r>
    </w:p>
    <w:p w14:paraId="2A331D8E" w14:textId="77777777" w:rsidR="00631B30" w:rsidRPr="00631B30" w:rsidRDefault="00631B30" w:rsidP="00631B30">
      <w:r>
        <w:t xml:space="preserve">d. </w:t>
      </w:r>
      <w:r w:rsidRPr="3998736F">
        <w:rPr>
          <w:highlight w:val="yellow"/>
        </w:rPr>
        <w:t>Not applicable</w:t>
      </w:r>
    </w:p>
    <w:p w14:paraId="06018CD5" w14:textId="6254234B" w:rsidR="00631B30" w:rsidRPr="00631B30" w:rsidRDefault="00631B30" w:rsidP="00631B30">
      <w:r>
        <w:t xml:space="preserve">7. Do you have a partner assisting with your deployment of O365 and/or CRM Online? </w:t>
      </w:r>
      <w:r w:rsidRPr="3998736F">
        <w:rPr>
          <w:highlight w:val="yellow"/>
        </w:rPr>
        <w:t>No</w:t>
      </w:r>
      <w:r>
        <w:t xml:space="preserve"> </w:t>
      </w:r>
    </w:p>
    <w:sectPr w:rsidR="00631B30" w:rsidRPr="0063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57"/>
    <w:rsid w:val="001E1A7A"/>
    <w:rsid w:val="00330D84"/>
    <w:rsid w:val="005806E2"/>
    <w:rsid w:val="005A3AEE"/>
    <w:rsid w:val="00631B30"/>
    <w:rsid w:val="006C65F4"/>
    <w:rsid w:val="007B38B0"/>
    <w:rsid w:val="0086525F"/>
    <w:rsid w:val="00A43F39"/>
    <w:rsid w:val="00A519A2"/>
    <w:rsid w:val="00B058DC"/>
    <w:rsid w:val="00B643C9"/>
    <w:rsid w:val="00BA6B9B"/>
    <w:rsid w:val="00C10E57"/>
    <w:rsid w:val="00EB205C"/>
    <w:rsid w:val="00F80C02"/>
    <w:rsid w:val="02CD61C2"/>
    <w:rsid w:val="0A0F5056"/>
    <w:rsid w:val="16F5C0E4"/>
    <w:rsid w:val="18919145"/>
    <w:rsid w:val="1A2D61A6"/>
    <w:rsid w:val="1D650268"/>
    <w:rsid w:val="23468147"/>
    <w:rsid w:val="2EA03264"/>
    <w:rsid w:val="33A5F453"/>
    <w:rsid w:val="3574FD40"/>
    <w:rsid w:val="38ABB642"/>
    <w:rsid w:val="392BF495"/>
    <w:rsid w:val="3998736F"/>
    <w:rsid w:val="3BE22A32"/>
    <w:rsid w:val="4BDB859F"/>
    <w:rsid w:val="4D908756"/>
    <w:rsid w:val="6B11E618"/>
    <w:rsid w:val="7A8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8BDE"/>
  <w15:chartTrackingRefBased/>
  <w15:docId w15:val="{48517C97-C3C1-4C98-9181-8C720FA4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ea.org.uk/" TargetMode="External"/><Relationship Id="rId5" Type="http://schemas.openxmlformats.org/officeDocument/2006/relationships/hyperlink" Target="https://www.gov.uk/government/organisations/ofqual" TargetMode="External"/><Relationship Id="rId4" Type="http://schemas.openxmlformats.org/officeDocument/2006/relationships/hyperlink" Target="http://www.graphix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Convergys Corporation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Haresh Parekh</dc:creator>
  <cp:keywords/>
  <dc:description/>
  <cp:lastModifiedBy>Coyle, Steve</cp:lastModifiedBy>
  <cp:revision>7</cp:revision>
  <dcterms:created xsi:type="dcterms:W3CDTF">2021-05-27T22:36:00Z</dcterms:created>
  <dcterms:modified xsi:type="dcterms:W3CDTF">2023-07-28T09:26:00Z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b8bb95-e551-4a5d-89e1-f93a8e67be50_Enabled">
    <vt:lpwstr>true</vt:lpwstr>
  </property>
  <property fmtid="{D5CDD505-2E9C-101B-9397-08002B2CF9AE}" pid="3" name="MSIP_Label_eab8bb95-e551-4a5d-89e1-f93a8e67be50_SetDate">
    <vt:lpwstr>2022-08-01T11:06:51Z</vt:lpwstr>
  </property>
  <property fmtid="{D5CDD505-2E9C-101B-9397-08002B2CF9AE}" pid="4" name="MSIP_Label_eab8bb95-e551-4a5d-89e1-f93a8e67be50_Method">
    <vt:lpwstr>Standard</vt:lpwstr>
  </property>
  <property fmtid="{D5CDD505-2E9C-101B-9397-08002B2CF9AE}" pid="5" name="MSIP_Label_eab8bb95-e551-4a5d-89e1-f93a8e67be50_Name">
    <vt:lpwstr>eab8bb95-e551-4a5d-89e1-f93a8e67be50</vt:lpwstr>
  </property>
  <property fmtid="{D5CDD505-2E9C-101B-9397-08002B2CF9AE}" pid="6" name="MSIP_Label_eab8bb95-e551-4a5d-89e1-f93a8e67be50_SiteId">
    <vt:lpwstr>6f0b9487-4fa8-42a8-aeb4-bf2e2c22d4e8</vt:lpwstr>
  </property>
  <property fmtid="{D5CDD505-2E9C-101B-9397-08002B2CF9AE}" pid="7" name="MSIP_Label_eab8bb95-e551-4a5d-89e1-f93a8e67be50_ActionId">
    <vt:lpwstr>d38c4f54-ee6d-4b08-9038-412a295a62e9</vt:lpwstr>
  </property>
  <property fmtid="{D5CDD505-2E9C-101B-9397-08002B2CF9AE}" pid="8" name="MSIP_Label_eab8bb95-e551-4a5d-89e1-f93a8e67be50_ContentBits">
    <vt:lpwstr>0</vt:lpwstr>
  </property>
</Properties>
</file>